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03834" w14:textId="77777777" w:rsidR="0024336F" w:rsidRDefault="0024336F" w:rsidP="0024336F">
      <w:pPr>
        <w:pStyle w:val="BodyText"/>
        <w:jc w:val="center"/>
        <w:rPr>
          <w:b/>
        </w:rPr>
      </w:pPr>
      <w:r>
        <w:rPr>
          <w:b/>
        </w:rPr>
        <w:t>SUPERIOR COURT FOR THE DISTRICT OF COLUMBIA</w:t>
      </w:r>
    </w:p>
    <w:p w14:paraId="14990D5E" w14:textId="77777777" w:rsidR="0024336F" w:rsidRDefault="0024336F" w:rsidP="0024336F">
      <w:pPr>
        <w:pStyle w:val="BodyText"/>
        <w:jc w:val="center"/>
        <w:rPr>
          <w:b/>
        </w:rPr>
      </w:pPr>
      <w:r>
        <w:rPr>
          <w:b/>
        </w:rPr>
        <w:t>DOMESTIC VIOLENCE DIVISION</w:t>
      </w:r>
    </w:p>
    <w:p w14:paraId="4EA286E5" w14:textId="77777777" w:rsidR="0024336F" w:rsidRDefault="0024336F" w:rsidP="0024336F">
      <w:pPr>
        <w:pStyle w:val="BodyText"/>
      </w:pPr>
    </w:p>
    <w:p w14:paraId="4C1DDE6D" w14:textId="77777777" w:rsidR="0024336F" w:rsidRDefault="0024336F" w:rsidP="0024336F">
      <w:pPr>
        <w:pStyle w:val="BodyText"/>
        <w:rPr>
          <w:b/>
        </w:rPr>
      </w:pPr>
      <w:r>
        <w:rPr>
          <w:b/>
        </w:rPr>
        <w:t>____________________________________</w:t>
      </w:r>
    </w:p>
    <w:p w14:paraId="30EAD045" w14:textId="77777777" w:rsidR="0024336F" w:rsidRDefault="0024336F" w:rsidP="0024336F">
      <w:pPr>
        <w:pStyle w:val="BodyText"/>
        <w:rPr>
          <w:b/>
        </w:rPr>
      </w:pPr>
      <w:r>
        <w:rPr>
          <w:b/>
        </w:rPr>
        <w:tab/>
      </w:r>
      <w:r>
        <w:rPr>
          <w:b/>
        </w:rPr>
        <w:tab/>
      </w:r>
      <w:r>
        <w:rPr>
          <w:b/>
        </w:rPr>
        <w:tab/>
      </w:r>
      <w:r>
        <w:rPr>
          <w:b/>
        </w:rPr>
        <w:tab/>
      </w:r>
      <w:r>
        <w:rPr>
          <w:b/>
        </w:rPr>
        <w:tab/>
      </w:r>
      <w:r>
        <w:rPr>
          <w:b/>
        </w:rPr>
        <w:tab/>
        <w:t>)</w:t>
      </w:r>
    </w:p>
    <w:p w14:paraId="3B44A449" w14:textId="77777777" w:rsidR="0024336F" w:rsidRDefault="0024336F" w:rsidP="0024336F">
      <w:pPr>
        <w:pStyle w:val="BodyText"/>
        <w:rPr>
          <w:b/>
        </w:rPr>
      </w:pPr>
      <w:r>
        <w:rPr>
          <w:b/>
        </w:rPr>
        <w:t>NAME,</w:t>
      </w:r>
      <w:r>
        <w:rPr>
          <w:b/>
        </w:rPr>
        <w:tab/>
      </w:r>
      <w:r>
        <w:rPr>
          <w:b/>
        </w:rPr>
        <w:tab/>
      </w:r>
      <w:r>
        <w:rPr>
          <w:b/>
        </w:rPr>
        <w:tab/>
      </w:r>
      <w:r>
        <w:rPr>
          <w:b/>
        </w:rPr>
        <w:tab/>
      </w:r>
      <w:r>
        <w:rPr>
          <w:b/>
        </w:rPr>
        <w:tab/>
        <w:t>)</w:t>
      </w:r>
    </w:p>
    <w:p w14:paraId="535F475B" w14:textId="77777777" w:rsidR="0024336F" w:rsidRDefault="0024336F" w:rsidP="0024336F">
      <w:pPr>
        <w:pStyle w:val="BodyText"/>
        <w:rPr>
          <w:b/>
        </w:rPr>
      </w:pPr>
      <w:r>
        <w:rPr>
          <w:b/>
        </w:rPr>
        <w:tab/>
      </w:r>
      <w:r>
        <w:rPr>
          <w:b/>
        </w:rPr>
        <w:tab/>
      </w:r>
      <w:r>
        <w:rPr>
          <w:b/>
        </w:rPr>
        <w:tab/>
      </w:r>
      <w:r>
        <w:rPr>
          <w:b/>
        </w:rPr>
        <w:tab/>
      </w:r>
      <w:r>
        <w:rPr>
          <w:b/>
        </w:rPr>
        <w:tab/>
      </w:r>
      <w:r>
        <w:rPr>
          <w:b/>
        </w:rPr>
        <w:tab/>
        <w:t>)</w:t>
      </w:r>
    </w:p>
    <w:p w14:paraId="094148CD" w14:textId="77777777" w:rsidR="0024336F" w:rsidRDefault="0024336F" w:rsidP="0024336F">
      <w:pPr>
        <w:pStyle w:val="BodyText"/>
        <w:rPr>
          <w:b/>
        </w:rPr>
      </w:pPr>
      <w:r>
        <w:rPr>
          <w:b/>
        </w:rPr>
        <w:tab/>
      </w:r>
      <w:r>
        <w:rPr>
          <w:b/>
        </w:rPr>
        <w:tab/>
        <w:t>Petitioner,</w:t>
      </w:r>
      <w:r>
        <w:rPr>
          <w:b/>
        </w:rPr>
        <w:tab/>
      </w:r>
      <w:r>
        <w:rPr>
          <w:b/>
        </w:rPr>
        <w:tab/>
      </w:r>
      <w:r>
        <w:rPr>
          <w:b/>
        </w:rPr>
        <w:tab/>
        <w:t>)</w:t>
      </w:r>
    </w:p>
    <w:p w14:paraId="289292AD" w14:textId="77777777" w:rsidR="0024336F" w:rsidRDefault="0024336F" w:rsidP="0024336F">
      <w:pPr>
        <w:pStyle w:val="BodyText"/>
        <w:rPr>
          <w:b/>
        </w:rPr>
      </w:pPr>
      <w:r>
        <w:rPr>
          <w:b/>
        </w:rPr>
        <w:tab/>
      </w:r>
      <w:r>
        <w:rPr>
          <w:b/>
        </w:rPr>
        <w:tab/>
      </w:r>
      <w:r>
        <w:rPr>
          <w:b/>
        </w:rPr>
        <w:tab/>
      </w:r>
      <w:r>
        <w:rPr>
          <w:b/>
        </w:rPr>
        <w:tab/>
      </w:r>
      <w:r>
        <w:rPr>
          <w:b/>
        </w:rPr>
        <w:tab/>
      </w:r>
      <w:r>
        <w:rPr>
          <w:b/>
        </w:rPr>
        <w:tab/>
        <w:t>)</w:t>
      </w:r>
    </w:p>
    <w:p w14:paraId="1A11C526" w14:textId="77777777" w:rsidR="0024336F" w:rsidRDefault="0024336F" w:rsidP="0024336F">
      <w:pPr>
        <w:pStyle w:val="BodyText"/>
        <w:rPr>
          <w:b/>
        </w:rPr>
      </w:pPr>
      <w:r>
        <w:rPr>
          <w:b/>
        </w:rPr>
        <w:tab/>
        <w:t>v.</w:t>
      </w:r>
      <w:r>
        <w:rPr>
          <w:b/>
        </w:rPr>
        <w:tab/>
      </w:r>
      <w:r>
        <w:rPr>
          <w:b/>
        </w:rPr>
        <w:tab/>
      </w:r>
      <w:r>
        <w:rPr>
          <w:b/>
        </w:rPr>
        <w:tab/>
      </w:r>
      <w:r>
        <w:rPr>
          <w:b/>
        </w:rPr>
        <w:tab/>
      </w:r>
      <w:r>
        <w:rPr>
          <w:b/>
        </w:rPr>
        <w:tab/>
        <w:t>)</w:t>
      </w:r>
      <w:r>
        <w:rPr>
          <w:b/>
        </w:rPr>
        <w:tab/>
        <w:t>Case No. ___ CPO ____</w:t>
      </w:r>
    </w:p>
    <w:p w14:paraId="36C51587" w14:textId="77777777" w:rsidR="0024336F" w:rsidRDefault="0024336F" w:rsidP="0024336F">
      <w:pPr>
        <w:pStyle w:val="BodyText"/>
        <w:rPr>
          <w:b/>
        </w:rPr>
      </w:pPr>
      <w:r>
        <w:rPr>
          <w:b/>
        </w:rPr>
        <w:tab/>
      </w:r>
      <w:r>
        <w:rPr>
          <w:b/>
        </w:rPr>
        <w:tab/>
      </w:r>
      <w:r>
        <w:rPr>
          <w:b/>
        </w:rPr>
        <w:tab/>
      </w:r>
      <w:r>
        <w:rPr>
          <w:b/>
        </w:rPr>
        <w:tab/>
      </w:r>
      <w:r>
        <w:rPr>
          <w:b/>
        </w:rPr>
        <w:tab/>
      </w:r>
      <w:r>
        <w:rPr>
          <w:b/>
        </w:rPr>
        <w:tab/>
        <w:t>)</w:t>
      </w:r>
      <w:r>
        <w:rPr>
          <w:b/>
        </w:rPr>
        <w:tab/>
        <w:t>Judge ________________</w:t>
      </w:r>
    </w:p>
    <w:p w14:paraId="41D7A3E6" w14:textId="77777777" w:rsidR="0024336F" w:rsidRDefault="0024336F" w:rsidP="0024336F">
      <w:pPr>
        <w:pStyle w:val="BodyText"/>
        <w:rPr>
          <w:b/>
        </w:rPr>
      </w:pPr>
      <w:r>
        <w:rPr>
          <w:b/>
        </w:rPr>
        <w:t>NAME,</w:t>
      </w:r>
      <w:r>
        <w:rPr>
          <w:b/>
        </w:rPr>
        <w:tab/>
      </w:r>
      <w:r>
        <w:rPr>
          <w:b/>
        </w:rPr>
        <w:tab/>
      </w:r>
      <w:r>
        <w:rPr>
          <w:b/>
        </w:rPr>
        <w:tab/>
      </w:r>
      <w:r>
        <w:rPr>
          <w:b/>
        </w:rPr>
        <w:tab/>
      </w:r>
      <w:r>
        <w:rPr>
          <w:b/>
        </w:rPr>
        <w:tab/>
        <w:t>)</w:t>
      </w:r>
      <w:r>
        <w:rPr>
          <w:b/>
        </w:rPr>
        <w:tab/>
      </w:r>
    </w:p>
    <w:p w14:paraId="08B78FD1" w14:textId="77777777" w:rsidR="0024336F" w:rsidRDefault="0024336F" w:rsidP="0024336F">
      <w:pPr>
        <w:pStyle w:val="BodyText"/>
        <w:rPr>
          <w:b/>
        </w:rPr>
      </w:pPr>
      <w:r>
        <w:rPr>
          <w:b/>
        </w:rPr>
        <w:tab/>
      </w:r>
      <w:r>
        <w:rPr>
          <w:b/>
        </w:rPr>
        <w:tab/>
      </w:r>
      <w:r>
        <w:rPr>
          <w:b/>
        </w:rPr>
        <w:tab/>
      </w:r>
      <w:r>
        <w:rPr>
          <w:b/>
        </w:rPr>
        <w:tab/>
      </w:r>
      <w:r>
        <w:rPr>
          <w:b/>
        </w:rPr>
        <w:tab/>
      </w:r>
      <w:r>
        <w:rPr>
          <w:b/>
        </w:rPr>
        <w:tab/>
        <w:t>)</w:t>
      </w:r>
    </w:p>
    <w:p w14:paraId="0514EF90" w14:textId="77777777" w:rsidR="0024336F" w:rsidRDefault="0024336F" w:rsidP="0024336F">
      <w:pPr>
        <w:pStyle w:val="BodyText"/>
        <w:rPr>
          <w:b/>
        </w:rPr>
      </w:pPr>
      <w:r>
        <w:rPr>
          <w:b/>
        </w:rPr>
        <w:tab/>
      </w:r>
      <w:r>
        <w:rPr>
          <w:b/>
        </w:rPr>
        <w:tab/>
        <w:t>Respondent.</w:t>
      </w:r>
      <w:r>
        <w:rPr>
          <w:b/>
        </w:rPr>
        <w:tab/>
      </w:r>
      <w:r>
        <w:rPr>
          <w:b/>
        </w:rPr>
        <w:tab/>
      </w:r>
      <w:r>
        <w:rPr>
          <w:b/>
        </w:rPr>
        <w:tab/>
        <w:t>)</w:t>
      </w:r>
    </w:p>
    <w:p w14:paraId="0F37285B" w14:textId="77777777" w:rsidR="0024336F" w:rsidRDefault="0024336F" w:rsidP="0024336F">
      <w:pPr>
        <w:pStyle w:val="BodyText"/>
        <w:rPr>
          <w:b/>
        </w:rPr>
      </w:pPr>
      <w:r>
        <w:rPr>
          <w:b/>
        </w:rPr>
        <w:t>____________________________________)</w:t>
      </w:r>
    </w:p>
    <w:p w14:paraId="5213D1A5" w14:textId="77777777" w:rsidR="0024336F" w:rsidRDefault="0024336F" w:rsidP="0024336F">
      <w:pPr>
        <w:pStyle w:val="BodyText"/>
      </w:pPr>
    </w:p>
    <w:p w14:paraId="5D5E95AF" w14:textId="77777777" w:rsidR="0024336F" w:rsidRPr="00EB5F0A" w:rsidRDefault="0024336F" w:rsidP="0024336F">
      <w:pPr>
        <w:pStyle w:val="BodyText"/>
        <w:jc w:val="center"/>
        <w:rPr>
          <w:b/>
          <w:u w:val="single"/>
        </w:rPr>
      </w:pPr>
      <w:r w:rsidRPr="00EB5F0A">
        <w:rPr>
          <w:b/>
          <w:u w:val="single"/>
        </w:rPr>
        <w:t>PETITIONER’S MOTION TO ADJUDICATE CIVIL CONTEMPT</w:t>
      </w:r>
    </w:p>
    <w:p w14:paraId="10A14640" w14:textId="77777777" w:rsidR="0024336F" w:rsidRDefault="0024336F" w:rsidP="0024336F">
      <w:pPr>
        <w:pStyle w:val="BodyText"/>
      </w:pPr>
    </w:p>
    <w:p w14:paraId="1610B967" w14:textId="77777777" w:rsidR="0024336F" w:rsidRDefault="0024336F" w:rsidP="0024336F">
      <w:pPr>
        <w:pStyle w:val="BodyText"/>
        <w:spacing w:line="480" w:lineRule="auto"/>
        <w:ind w:firstLine="720"/>
        <w:rPr>
          <w:b/>
          <w:bCs/>
          <w:u w:val="single"/>
        </w:rPr>
      </w:pPr>
      <w:r>
        <w:t xml:space="preserve">Petitioner, NAME (“Petitioner”), hereby moves this Honorable Court to hold Respondent, NAME (“Respondent”), in contempt of this Court.  On DATE, this Court entered a Civil Protection Order (the “CPO”) against Respondent.  The CPO included a requirement that Respondent relinquish his firearms and ordered that Respondent “shall file proof with this Court of relinquishment to local law enforcement or legal sale of all registered and unregistered firearms” within 48 hours of the entry of the CPO.  As of the filing of this motion, Respondent has failed to comply with the directive that he </w:t>
      </w:r>
      <w:proofErr w:type="gramStart"/>
      <w:r>
        <w:t>file</w:t>
      </w:r>
      <w:proofErr w:type="gramEnd"/>
      <w:r>
        <w:t xml:space="preserve"> with this Court proof of relinquishment or legal sale of his firearms.  Therefore, Petitioner asks this Court to hold Respondent in contempt pursuant to D.C. Code § 11-944 and D.C. Superior Court Domestic Violence Rule </w:t>
      </w:r>
      <w:proofErr w:type="gramStart"/>
      <w:r>
        <w:t>12, and</w:t>
      </w:r>
      <w:proofErr w:type="gramEnd"/>
      <w:r>
        <w:t xml:space="preserve"> order a conditional daily fine or other remedies as the Court deems appropriate until Respondent relinquishes his firearms and files proof of relinquishment or legal sale with this Court.</w:t>
      </w:r>
    </w:p>
    <w:p w14:paraId="1AA56815" w14:textId="77777777" w:rsidR="0024336F" w:rsidRDefault="0024336F" w:rsidP="0024336F">
      <w:pPr>
        <w:pStyle w:val="BodyText"/>
        <w:spacing w:line="480" w:lineRule="auto"/>
        <w:jc w:val="center"/>
      </w:pPr>
      <w:r>
        <w:rPr>
          <w:b/>
          <w:bCs/>
          <w:u w:val="single"/>
        </w:rPr>
        <w:t>FACTUAL AND PROCEDURAL HISTORY</w:t>
      </w:r>
    </w:p>
    <w:p w14:paraId="5696A1EE" w14:textId="77777777" w:rsidR="0024336F" w:rsidRDefault="0024336F" w:rsidP="0024336F">
      <w:pPr>
        <w:pStyle w:val="BodyText"/>
        <w:spacing w:line="480" w:lineRule="auto"/>
      </w:pPr>
      <w:r>
        <w:tab/>
        <w:t>In support of this motion, Petitioner states the following:</w:t>
      </w:r>
    </w:p>
    <w:p w14:paraId="6BCEF90E" w14:textId="77777777" w:rsidR="0024336F" w:rsidRDefault="0024336F" w:rsidP="0024336F">
      <w:pPr>
        <w:pStyle w:val="BodyText"/>
        <w:numPr>
          <w:ilvl w:val="0"/>
          <w:numId w:val="1"/>
        </w:numPr>
        <w:spacing w:line="480" w:lineRule="auto"/>
      </w:pPr>
      <w:r>
        <w:t>The Court issued a CPO against Respondent following an adjudicated trial on DATE</w:t>
      </w:r>
    </w:p>
    <w:p w14:paraId="7E3586DE" w14:textId="77777777" w:rsidR="0024336F" w:rsidRDefault="0024336F" w:rsidP="0024336F">
      <w:pPr>
        <w:pStyle w:val="BodyText"/>
        <w:numPr>
          <w:ilvl w:val="0"/>
          <w:numId w:val="1"/>
        </w:numPr>
        <w:spacing w:line="480" w:lineRule="auto"/>
      </w:pPr>
      <w:r>
        <w:lastRenderedPageBreak/>
        <w:t xml:space="preserve">The Court made findings of [DETAIL]. </w:t>
      </w:r>
    </w:p>
    <w:p w14:paraId="6683EB5B" w14:textId="77777777" w:rsidR="0024336F" w:rsidRDefault="0024336F" w:rsidP="0024336F">
      <w:pPr>
        <w:pStyle w:val="BodyText"/>
        <w:numPr>
          <w:ilvl w:val="0"/>
          <w:numId w:val="1"/>
        </w:numPr>
        <w:spacing w:line="480" w:lineRule="auto"/>
      </w:pPr>
      <w:r>
        <w:t xml:space="preserve">[IF APPLICABLE, HIGHLIGHT ANY FINDINGS THAT INVOLVED FIREARMS] </w:t>
      </w:r>
    </w:p>
    <w:p w14:paraId="6DE8F3DF" w14:textId="77777777" w:rsidR="0024336F" w:rsidRDefault="0024336F" w:rsidP="0024336F">
      <w:pPr>
        <w:pStyle w:val="BodyText"/>
        <w:numPr>
          <w:ilvl w:val="0"/>
          <w:numId w:val="1"/>
        </w:numPr>
        <w:spacing w:line="480" w:lineRule="auto"/>
      </w:pPr>
      <w:r>
        <w:t xml:space="preserve">[DETAIL ANY ORDERS TO RELINQUISH – IN THE FINAL CPO AS WELL AS ANY DISCUSSION DURING THE HEARING] </w:t>
      </w:r>
    </w:p>
    <w:p w14:paraId="1CE0AED8" w14:textId="77777777" w:rsidR="0024336F" w:rsidRPr="004E2A8E" w:rsidRDefault="0024336F" w:rsidP="0024336F">
      <w:pPr>
        <w:pStyle w:val="BodyText"/>
        <w:numPr>
          <w:ilvl w:val="0"/>
          <w:numId w:val="1"/>
        </w:numPr>
        <w:spacing w:line="480" w:lineRule="auto"/>
        <w:rPr>
          <w:b/>
          <w:bCs/>
          <w:u w:val="single"/>
        </w:rPr>
      </w:pPr>
      <w:r>
        <w:t>As of DATE, no proof of relinquishment or legal sale has been filed with the Court by Respondent.</w:t>
      </w:r>
    </w:p>
    <w:p w14:paraId="72A05F9E" w14:textId="77777777" w:rsidR="0024336F" w:rsidRDefault="0024336F" w:rsidP="0024336F">
      <w:pPr>
        <w:pStyle w:val="BodyText"/>
        <w:spacing w:line="480" w:lineRule="auto"/>
        <w:jc w:val="center"/>
      </w:pPr>
      <w:r>
        <w:rPr>
          <w:b/>
          <w:bCs/>
          <w:u w:val="single"/>
        </w:rPr>
        <w:t>CONCLUSION</w:t>
      </w:r>
    </w:p>
    <w:p w14:paraId="0D8137B9" w14:textId="77777777" w:rsidR="0024336F" w:rsidRDefault="0024336F" w:rsidP="0024336F">
      <w:pPr>
        <w:pStyle w:val="BodyText"/>
        <w:spacing w:line="480" w:lineRule="auto"/>
        <w:ind w:firstLine="720"/>
      </w:pPr>
      <w:r>
        <w:t>The Court ordered Respondent to relinquish all firearms and to file proof of such relinquishment. Respondent has failed to file any proof with the Court. As a result, Respondent has not demonstrated compliance with the CPO, and the Court may reasonably infer that Respondent remains in possession of firearms. At a minimum, Respondent is in contempt for failing to comply with the Court’s directive to file proof of relinquishment.</w:t>
      </w:r>
    </w:p>
    <w:p w14:paraId="3143697B" w14:textId="77777777" w:rsidR="0024336F" w:rsidRDefault="0024336F" w:rsidP="0024336F">
      <w:pPr>
        <w:pStyle w:val="BodyText"/>
        <w:spacing w:line="480" w:lineRule="auto"/>
        <w:ind w:firstLine="360"/>
      </w:pPr>
      <w:r>
        <w:t>WHEREFORE, Petitioner respectfully requests that the Court:</w:t>
      </w:r>
    </w:p>
    <w:p w14:paraId="02327325" w14:textId="77777777" w:rsidR="0024336F" w:rsidRDefault="0024336F" w:rsidP="0024336F">
      <w:pPr>
        <w:pStyle w:val="BodyText"/>
        <w:numPr>
          <w:ilvl w:val="0"/>
          <w:numId w:val="2"/>
        </w:numPr>
        <w:spacing w:line="480" w:lineRule="auto"/>
      </w:pPr>
      <w:r>
        <w:t xml:space="preserve">GRANT Petitioner’s Motion for </w:t>
      </w:r>
      <w:proofErr w:type="gramStart"/>
      <w:r>
        <w:t>Contempt;</w:t>
      </w:r>
      <w:proofErr w:type="gramEnd"/>
    </w:p>
    <w:p w14:paraId="647815A6" w14:textId="77777777" w:rsidR="0024336F" w:rsidRDefault="0024336F" w:rsidP="0024336F">
      <w:pPr>
        <w:pStyle w:val="BodyText"/>
        <w:numPr>
          <w:ilvl w:val="0"/>
          <w:numId w:val="2"/>
        </w:numPr>
        <w:spacing w:line="480" w:lineRule="auto"/>
      </w:pPr>
      <w:r>
        <w:t xml:space="preserve">ORDER a conditional daily fine until Respondent fully complies; and </w:t>
      </w:r>
    </w:p>
    <w:p w14:paraId="6DE37EE2" w14:textId="77777777" w:rsidR="0024336F" w:rsidRDefault="0024336F" w:rsidP="0024336F">
      <w:pPr>
        <w:pStyle w:val="BodyText"/>
        <w:numPr>
          <w:ilvl w:val="0"/>
          <w:numId w:val="2"/>
        </w:numPr>
        <w:spacing w:line="480" w:lineRule="auto"/>
      </w:pPr>
      <w:r>
        <w:t>ORDER any other relief that it deems just and proper.</w:t>
      </w:r>
    </w:p>
    <w:p w14:paraId="4B87A56D" w14:textId="77777777" w:rsidR="0024336F" w:rsidRDefault="0024336F" w:rsidP="0024336F">
      <w:pPr>
        <w:pStyle w:val="BodyText"/>
        <w:spacing w:line="480" w:lineRule="auto"/>
      </w:pPr>
      <w:r>
        <w:t xml:space="preserve">Dated:  </w:t>
      </w:r>
      <w:r>
        <w:tab/>
      </w:r>
      <w:r>
        <w:tab/>
      </w:r>
      <w:r>
        <w:tab/>
        <w:t xml:space="preserve">                </w:t>
      </w:r>
      <w:r>
        <w:tab/>
      </w:r>
      <w:r>
        <w:tab/>
      </w:r>
      <w:r>
        <w:tab/>
      </w:r>
      <w:r>
        <w:tab/>
      </w:r>
      <w:r>
        <w:tab/>
      </w:r>
      <w:r>
        <w:tab/>
      </w:r>
      <w:r>
        <w:tab/>
      </w:r>
      <w:r>
        <w:tab/>
      </w:r>
      <w:r>
        <w:tab/>
      </w:r>
      <w:r>
        <w:tab/>
      </w:r>
      <w:r>
        <w:tab/>
      </w:r>
      <w:r>
        <w:tab/>
      </w:r>
      <w:r>
        <w:tab/>
      </w:r>
      <w:r>
        <w:tab/>
        <w:t>Respectfully submitted,</w:t>
      </w:r>
    </w:p>
    <w:p w14:paraId="2DE23438" w14:textId="77777777" w:rsidR="0024336F" w:rsidRPr="004E779E" w:rsidRDefault="0024336F" w:rsidP="0024336F">
      <w:pPr>
        <w:pStyle w:val="BodyText"/>
        <w:rPr>
          <w:i/>
          <w:iCs/>
          <w:u w:val="single"/>
        </w:rPr>
      </w:pPr>
      <w:r>
        <w:tab/>
      </w:r>
      <w:r>
        <w:tab/>
      </w:r>
      <w:r>
        <w:tab/>
      </w:r>
      <w:r>
        <w:tab/>
      </w:r>
      <w:r>
        <w:tab/>
      </w:r>
      <w:r>
        <w:tab/>
      </w:r>
      <w:r>
        <w:rPr>
          <w:i/>
          <w:iCs/>
          <w:u w:val="single"/>
        </w:rPr>
        <w:t xml:space="preserve">/s/ </w:t>
      </w:r>
    </w:p>
    <w:p w14:paraId="59FA1837" w14:textId="77777777" w:rsidR="0024336F" w:rsidRDefault="0024336F" w:rsidP="0024336F">
      <w:pPr>
        <w:pStyle w:val="BodyText"/>
      </w:pPr>
      <w:r>
        <w:tab/>
      </w:r>
    </w:p>
    <w:p w14:paraId="6A7FE7F2" w14:textId="77777777" w:rsidR="0024336F" w:rsidRDefault="0024336F" w:rsidP="0024336F">
      <w:pPr>
        <w:pStyle w:val="BodyText"/>
        <w:rPr>
          <w:i/>
        </w:rPr>
      </w:pPr>
      <w:r>
        <w:tab/>
      </w:r>
      <w:r>
        <w:tab/>
      </w:r>
      <w:r>
        <w:tab/>
      </w:r>
      <w:r>
        <w:tab/>
      </w:r>
      <w:r>
        <w:tab/>
      </w:r>
      <w:r>
        <w:tab/>
      </w:r>
      <w:r w:rsidRPr="004E779E">
        <w:rPr>
          <w:i/>
        </w:rPr>
        <w:t>Counsel for Petitioner</w:t>
      </w:r>
    </w:p>
    <w:p w14:paraId="47F21351" w14:textId="77777777" w:rsidR="0024336F" w:rsidRDefault="0024336F" w:rsidP="0024336F">
      <w:pPr>
        <w:pStyle w:val="BodyText"/>
        <w:rPr>
          <w:i/>
        </w:rPr>
      </w:pPr>
    </w:p>
    <w:p w14:paraId="2CDBF38D" w14:textId="77777777" w:rsidR="0024336F" w:rsidRDefault="0024336F" w:rsidP="0024336F">
      <w:pPr>
        <w:pStyle w:val="BodyText"/>
        <w:rPr>
          <w:iCs/>
        </w:rPr>
      </w:pPr>
    </w:p>
    <w:p w14:paraId="0D1B3BFF" w14:textId="77777777" w:rsidR="0024336F" w:rsidRDefault="0024336F" w:rsidP="0024336F">
      <w:pPr>
        <w:pStyle w:val="BodyText"/>
        <w:rPr>
          <w:iCs/>
        </w:rPr>
      </w:pPr>
    </w:p>
    <w:p w14:paraId="68D95BF5" w14:textId="77777777" w:rsidR="0024336F" w:rsidRDefault="0024336F" w:rsidP="0024336F">
      <w:pPr>
        <w:pStyle w:val="BodyText"/>
        <w:rPr>
          <w:iCs/>
        </w:rPr>
      </w:pPr>
    </w:p>
    <w:p w14:paraId="75A9BA4A" w14:textId="77777777" w:rsidR="0024336F" w:rsidRDefault="0024336F" w:rsidP="0024336F">
      <w:pPr>
        <w:pStyle w:val="BodyText"/>
        <w:rPr>
          <w:iCs/>
        </w:rPr>
      </w:pPr>
    </w:p>
    <w:p w14:paraId="0B5CA57E" w14:textId="77777777" w:rsidR="0024336F" w:rsidRDefault="0024336F" w:rsidP="0024336F">
      <w:pPr>
        <w:pStyle w:val="BodyText"/>
        <w:rPr>
          <w:iCs/>
        </w:rPr>
      </w:pPr>
    </w:p>
    <w:p w14:paraId="7C4588F1" w14:textId="77777777" w:rsidR="0024336F" w:rsidRDefault="0024336F" w:rsidP="0024336F">
      <w:pPr>
        <w:pStyle w:val="BodyText"/>
        <w:rPr>
          <w:iCs/>
        </w:rPr>
      </w:pPr>
      <w:r>
        <w:rPr>
          <w:iCs/>
        </w:rPr>
        <w:lastRenderedPageBreak/>
        <w:t xml:space="preserve">I solemnly swear or affirm under criminal penalties for the making of a false statement that I have read the foregoing Motion to Adjudicate Civil Contempt and that the factual statements made in it are true to the best of my personal knowledge, information and belief. </w:t>
      </w:r>
    </w:p>
    <w:p w14:paraId="12A39245" w14:textId="77777777" w:rsidR="0024336F" w:rsidRDefault="0024336F" w:rsidP="0024336F">
      <w:pPr>
        <w:pStyle w:val="BodyText"/>
        <w:rPr>
          <w:iCs/>
        </w:rPr>
      </w:pPr>
      <w:r>
        <w:rPr>
          <w:iCs/>
        </w:rPr>
        <w:tab/>
      </w:r>
      <w:r>
        <w:rPr>
          <w:iCs/>
        </w:rPr>
        <w:tab/>
      </w:r>
      <w:r>
        <w:rPr>
          <w:iCs/>
        </w:rPr>
        <w:tab/>
      </w:r>
      <w:r>
        <w:rPr>
          <w:iCs/>
        </w:rPr>
        <w:tab/>
      </w:r>
      <w:r>
        <w:rPr>
          <w:iCs/>
        </w:rPr>
        <w:tab/>
      </w:r>
      <w:r>
        <w:rPr>
          <w:iCs/>
        </w:rPr>
        <w:tab/>
      </w:r>
    </w:p>
    <w:p w14:paraId="282F1957" w14:textId="77777777" w:rsidR="0024336F" w:rsidRDefault="0024336F" w:rsidP="0024336F">
      <w:pPr>
        <w:pStyle w:val="BodyText"/>
        <w:ind w:left="3600" w:firstLine="720"/>
        <w:rPr>
          <w:iCs/>
        </w:rPr>
      </w:pPr>
      <w:r>
        <w:rPr>
          <w:i/>
          <w:u w:val="single"/>
        </w:rPr>
        <w:t xml:space="preserve">/s/ </w:t>
      </w:r>
    </w:p>
    <w:p w14:paraId="31EBE1E4" w14:textId="77777777" w:rsidR="0024336F" w:rsidRDefault="0024336F" w:rsidP="0024336F">
      <w:pPr>
        <w:pStyle w:val="BodyText"/>
        <w:rPr>
          <w:iCs/>
        </w:rPr>
      </w:pPr>
      <w:r>
        <w:rPr>
          <w:iCs/>
        </w:rPr>
        <w:tab/>
      </w:r>
      <w:r>
        <w:rPr>
          <w:iCs/>
        </w:rPr>
        <w:tab/>
      </w:r>
      <w:r>
        <w:rPr>
          <w:iCs/>
        </w:rPr>
        <w:tab/>
      </w:r>
      <w:r>
        <w:rPr>
          <w:iCs/>
        </w:rPr>
        <w:tab/>
      </w:r>
      <w:r>
        <w:rPr>
          <w:iCs/>
        </w:rPr>
        <w:tab/>
      </w:r>
      <w:r>
        <w:rPr>
          <w:iCs/>
        </w:rPr>
        <w:tab/>
        <w:t>NAME, Petitioner</w:t>
      </w:r>
    </w:p>
    <w:p w14:paraId="4145C603" w14:textId="77777777" w:rsidR="0024336F" w:rsidRDefault="0024336F" w:rsidP="0024336F">
      <w:pPr>
        <w:pStyle w:val="BodyText"/>
        <w:rPr>
          <w:iCs/>
        </w:rPr>
      </w:pPr>
      <w:r>
        <w:rPr>
          <w:iCs/>
        </w:rPr>
        <w:tab/>
      </w:r>
      <w:r>
        <w:rPr>
          <w:iCs/>
        </w:rPr>
        <w:tab/>
      </w:r>
      <w:r>
        <w:rPr>
          <w:iCs/>
        </w:rPr>
        <w:tab/>
      </w:r>
      <w:r>
        <w:rPr>
          <w:iCs/>
        </w:rPr>
        <w:tab/>
      </w:r>
      <w:r>
        <w:rPr>
          <w:iCs/>
        </w:rPr>
        <w:tab/>
      </w:r>
      <w:r>
        <w:rPr>
          <w:iCs/>
        </w:rPr>
        <w:tab/>
        <w:t>Date: ____________</w:t>
      </w:r>
    </w:p>
    <w:p w14:paraId="2CCA474B" w14:textId="77777777" w:rsidR="0024336F" w:rsidRDefault="0024336F" w:rsidP="0024336F">
      <w:pPr>
        <w:pStyle w:val="BodyText"/>
        <w:rPr>
          <w:b/>
          <w:bCs/>
          <w:iCs/>
          <w:u w:val="single"/>
        </w:rPr>
      </w:pPr>
    </w:p>
    <w:p w14:paraId="671DD8CB" w14:textId="77777777" w:rsidR="0024336F" w:rsidRDefault="0024336F" w:rsidP="0024336F">
      <w:pPr>
        <w:pStyle w:val="BodyText"/>
        <w:jc w:val="center"/>
        <w:rPr>
          <w:iCs/>
        </w:rPr>
      </w:pPr>
      <w:r>
        <w:rPr>
          <w:b/>
          <w:bCs/>
          <w:iCs/>
          <w:u w:val="single"/>
        </w:rPr>
        <w:t>POINTS AND AUTHORITIES IN SUPPORT OF MOTION</w:t>
      </w:r>
    </w:p>
    <w:p w14:paraId="7F12C7B2" w14:textId="77777777" w:rsidR="0024336F" w:rsidRDefault="0024336F" w:rsidP="0024336F">
      <w:pPr>
        <w:pStyle w:val="BodyText"/>
        <w:rPr>
          <w:iCs/>
        </w:rPr>
      </w:pPr>
    </w:p>
    <w:p w14:paraId="0E8403B5" w14:textId="77777777" w:rsidR="0024336F" w:rsidRDefault="0024336F" w:rsidP="0024336F">
      <w:pPr>
        <w:pStyle w:val="BodyText"/>
        <w:numPr>
          <w:ilvl w:val="0"/>
          <w:numId w:val="3"/>
        </w:numPr>
        <w:rPr>
          <w:iCs/>
        </w:rPr>
      </w:pPr>
      <w:r>
        <w:rPr>
          <w:iCs/>
        </w:rPr>
        <w:t xml:space="preserve">SCR-DV Rule </w:t>
      </w:r>
      <w:proofErr w:type="gramStart"/>
      <w:r>
        <w:rPr>
          <w:iCs/>
        </w:rPr>
        <w:t>7;</w:t>
      </w:r>
      <w:proofErr w:type="gramEnd"/>
    </w:p>
    <w:p w14:paraId="798EFCF5" w14:textId="77777777" w:rsidR="0024336F" w:rsidRDefault="0024336F" w:rsidP="0024336F">
      <w:pPr>
        <w:pStyle w:val="BodyText"/>
        <w:numPr>
          <w:ilvl w:val="0"/>
          <w:numId w:val="3"/>
        </w:numPr>
        <w:rPr>
          <w:iCs/>
        </w:rPr>
      </w:pPr>
      <w:r>
        <w:rPr>
          <w:iCs/>
        </w:rPr>
        <w:t xml:space="preserve">SCR-DV Rule </w:t>
      </w:r>
      <w:proofErr w:type="gramStart"/>
      <w:r>
        <w:rPr>
          <w:iCs/>
        </w:rPr>
        <w:t>12;</w:t>
      </w:r>
      <w:proofErr w:type="gramEnd"/>
    </w:p>
    <w:p w14:paraId="7D8B4AC5" w14:textId="77777777" w:rsidR="0024336F" w:rsidRDefault="0024336F" w:rsidP="0024336F">
      <w:pPr>
        <w:pStyle w:val="BodyText"/>
        <w:numPr>
          <w:ilvl w:val="0"/>
          <w:numId w:val="3"/>
        </w:numPr>
        <w:rPr>
          <w:iCs/>
        </w:rPr>
      </w:pPr>
      <w:r w:rsidRPr="0050231B">
        <w:rPr>
          <w:iCs/>
        </w:rPr>
        <w:t>D.C. Code § 11-944(a), Contempt</w:t>
      </w:r>
      <w:r>
        <w:rPr>
          <w:iCs/>
        </w:rPr>
        <w:t xml:space="preserve"> power (“the Superior Court, or a judge thereof, may punish for disobedience of an order</w:t>
      </w:r>
      <w:proofErr w:type="gramStart"/>
      <w:r>
        <w:rPr>
          <w:iCs/>
        </w:rPr>
        <w:t>. . . .</w:t>
      </w:r>
      <w:proofErr w:type="gramEnd"/>
      <w:r>
        <w:rPr>
          <w:iCs/>
        </w:rPr>
        <w:t xml:space="preserve"> “); and</w:t>
      </w:r>
    </w:p>
    <w:p w14:paraId="63C06CDD" w14:textId="77777777" w:rsidR="0024336F" w:rsidRDefault="0024336F" w:rsidP="0024336F">
      <w:pPr>
        <w:pStyle w:val="BodyText"/>
        <w:numPr>
          <w:ilvl w:val="0"/>
          <w:numId w:val="3"/>
        </w:numPr>
        <w:rPr>
          <w:iCs/>
        </w:rPr>
      </w:pPr>
      <w:r>
        <w:rPr>
          <w:iCs/>
        </w:rPr>
        <w:t>This Court’s equitable powers.</w:t>
      </w:r>
    </w:p>
    <w:p w14:paraId="681D3984" w14:textId="77777777" w:rsidR="0024336F" w:rsidRDefault="0024336F" w:rsidP="0024336F">
      <w:pPr>
        <w:pStyle w:val="BodyText"/>
        <w:rPr>
          <w:iCs/>
        </w:rPr>
      </w:pPr>
    </w:p>
    <w:p w14:paraId="443477FC" w14:textId="77777777" w:rsidR="0024336F" w:rsidRDefault="0024336F" w:rsidP="0024336F"/>
    <w:p w14:paraId="2BEBE221" w14:textId="77777777" w:rsidR="0024336F" w:rsidRPr="00182869" w:rsidRDefault="0024336F" w:rsidP="0024336F">
      <w:pPr>
        <w:jc w:val="center"/>
      </w:pPr>
      <w:r>
        <w:rPr>
          <w:rFonts w:ascii="Times New Roman" w:hAnsi="Times New Roman" w:cs="Times New Roman"/>
          <w:b/>
          <w:bCs/>
          <w:u w:val="single"/>
        </w:rPr>
        <w:t>CERTIFICATE OF SERVICE</w:t>
      </w:r>
    </w:p>
    <w:p w14:paraId="134ECED4" w14:textId="77777777" w:rsidR="0024336F" w:rsidRDefault="0024336F" w:rsidP="0024336F">
      <w:pPr>
        <w:rPr>
          <w:rFonts w:ascii="Times New Roman" w:hAnsi="Times New Roman" w:cs="Times New Roman"/>
        </w:rPr>
      </w:pPr>
      <w:r>
        <w:rPr>
          <w:rFonts w:ascii="Times New Roman" w:hAnsi="Times New Roman" w:cs="Times New Roman"/>
        </w:rPr>
        <w:tab/>
        <w:t>I hereby certify that on this date, a copy of the foregoing Petitioner’s Motion to Adjudicate Civil Contempt was mailed by first class mail, postage prepaid, to Respondent NAME at ADDRESS.</w:t>
      </w:r>
    </w:p>
    <w:p w14:paraId="51614F64" w14:textId="77777777" w:rsidR="0024336F" w:rsidRDefault="0024336F" w:rsidP="0024336F">
      <w:pPr>
        <w:rPr>
          <w:rFonts w:ascii="Times New Roman" w:hAnsi="Times New Roman" w:cs="Times New Roman"/>
        </w:rPr>
      </w:pPr>
    </w:p>
    <w:p w14:paraId="1D2F87E5" w14:textId="77777777" w:rsidR="0024336F" w:rsidRDefault="0024336F" w:rsidP="0024336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u w:val="single"/>
        </w:rPr>
        <w:t xml:space="preserve">/s/ </w:t>
      </w:r>
    </w:p>
    <w:p w14:paraId="6F9221A5" w14:textId="1D2A525C" w:rsidR="007C3085" w:rsidRDefault="007C3085"/>
    <w:sectPr w:rsidR="007C3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711B5"/>
    <w:multiLevelType w:val="hybridMultilevel"/>
    <w:tmpl w:val="635E6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F2ECA"/>
    <w:multiLevelType w:val="hybridMultilevel"/>
    <w:tmpl w:val="BB4A8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824CC"/>
    <w:multiLevelType w:val="hybridMultilevel"/>
    <w:tmpl w:val="F8AA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255613">
    <w:abstractNumId w:val="2"/>
  </w:num>
  <w:num w:numId="2" w16cid:durableId="1113548220">
    <w:abstractNumId w:val="0"/>
  </w:num>
  <w:num w:numId="3" w16cid:durableId="52586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6F"/>
    <w:rsid w:val="001A1A15"/>
    <w:rsid w:val="0024336F"/>
    <w:rsid w:val="007C3085"/>
    <w:rsid w:val="00B3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A5BC"/>
  <w15:chartTrackingRefBased/>
  <w15:docId w15:val="{B1AC4568-0877-4063-BD2B-78B861DB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6F"/>
  </w:style>
  <w:style w:type="paragraph" w:styleId="Heading1">
    <w:name w:val="heading 1"/>
    <w:basedOn w:val="Normal"/>
    <w:next w:val="Normal"/>
    <w:link w:val="Heading1Char"/>
    <w:uiPriority w:val="9"/>
    <w:qFormat/>
    <w:rsid w:val="00243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6F"/>
    <w:rPr>
      <w:rFonts w:eastAsiaTheme="majorEastAsia" w:cstheme="majorBidi"/>
      <w:color w:val="272727" w:themeColor="text1" w:themeTint="D8"/>
    </w:rPr>
  </w:style>
  <w:style w:type="paragraph" w:styleId="Title">
    <w:name w:val="Title"/>
    <w:basedOn w:val="Normal"/>
    <w:next w:val="Normal"/>
    <w:link w:val="TitleChar"/>
    <w:uiPriority w:val="10"/>
    <w:qFormat/>
    <w:rsid w:val="00243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6F"/>
    <w:pPr>
      <w:spacing w:before="160"/>
      <w:jc w:val="center"/>
    </w:pPr>
    <w:rPr>
      <w:i/>
      <w:iCs/>
      <w:color w:val="404040" w:themeColor="text1" w:themeTint="BF"/>
    </w:rPr>
  </w:style>
  <w:style w:type="character" w:customStyle="1" w:styleId="QuoteChar">
    <w:name w:val="Quote Char"/>
    <w:basedOn w:val="DefaultParagraphFont"/>
    <w:link w:val="Quote"/>
    <w:uiPriority w:val="29"/>
    <w:rsid w:val="0024336F"/>
    <w:rPr>
      <w:i/>
      <w:iCs/>
      <w:color w:val="404040" w:themeColor="text1" w:themeTint="BF"/>
    </w:rPr>
  </w:style>
  <w:style w:type="paragraph" w:styleId="ListParagraph">
    <w:name w:val="List Paragraph"/>
    <w:basedOn w:val="Normal"/>
    <w:uiPriority w:val="34"/>
    <w:qFormat/>
    <w:rsid w:val="0024336F"/>
    <w:pPr>
      <w:ind w:left="720"/>
      <w:contextualSpacing/>
    </w:pPr>
  </w:style>
  <w:style w:type="character" w:styleId="IntenseEmphasis">
    <w:name w:val="Intense Emphasis"/>
    <w:basedOn w:val="DefaultParagraphFont"/>
    <w:uiPriority w:val="21"/>
    <w:qFormat/>
    <w:rsid w:val="0024336F"/>
    <w:rPr>
      <w:i/>
      <w:iCs/>
      <w:color w:val="0F4761" w:themeColor="accent1" w:themeShade="BF"/>
    </w:rPr>
  </w:style>
  <w:style w:type="paragraph" w:styleId="IntenseQuote">
    <w:name w:val="Intense Quote"/>
    <w:basedOn w:val="Normal"/>
    <w:next w:val="Normal"/>
    <w:link w:val="IntenseQuoteChar"/>
    <w:uiPriority w:val="30"/>
    <w:qFormat/>
    <w:rsid w:val="00243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36F"/>
    <w:rPr>
      <w:i/>
      <w:iCs/>
      <w:color w:val="0F4761" w:themeColor="accent1" w:themeShade="BF"/>
    </w:rPr>
  </w:style>
  <w:style w:type="character" w:styleId="IntenseReference">
    <w:name w:val="Intense Reference"/>
    <w:basedOn w:val="DefaultParagraphFont"/>
    <w:uiPriority w:val="32"/>
    <w:qFormat/>
    <w:rsid w:val="0024336F"/>
    <w:rPr>
      <w:b/>
      <w:bCs/>
      <w:smallCaps/>
      <w:color w:val="0F4761" w:themeColor="accent1" w:themeShade="BF"/>
      <w:spacing w:val="5"/>
    </w:rPr>
  </w:style>
  <w:style w:type="paragraph" w:styleId="BodyText">
    <w:name w:val="Body Text"/>
    <w:basedOn w:val="Normal"/>
    <w:link w:val="BodyTextChar"/>
    <w:qFormat/>
    <w:rsid w:val="0024336F"/>
    <w:pPr>
      <w:spacing w:after="0" w:line="240"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rsid w:val="0024336F"/>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2E275B30A74B8F8FA600DB6ACC5F" ma:contentTypeVersion="20" ma:contentTypeDescription="Create a new document." ma:contentTypeScope="" ma:versionID="174f03ad4630c9bba67a1e4a8bf4fbaf">
  <xsd:schema xmlns:xsd="http://www.w3.org/2001/XMLSchema" xmlns:xs="http://www.w3.org/2001/XMLSchema" xmlns:p="http://schemas.microsoft.com/office/2006/metadata/properties" xmlns:ns2="70c2b688-b411-41a4-b2b0-c43b12e0f7d1" xmlns:ns3="cdaad1dd-3865-4b1a-9cf6-3aafba8842b0" targetNamespace="http://schemas.microsoft.com/office/2006/metadata/properties" ma:root="true" ma:fieldsID="458d591caa9fbd4a382130b50bd7cbbc" ns2:_="" ns3:_="">
    <xsd:import namespace="70c2b688-b411-41a4-b2b0-c43b12e0f7d1"/>
    <xsd:import namespace="cdaad1dd-3865-4b1a-9cf6-3aafba8842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b688-b411-41a4-b2b0-c43b12e0f7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ff3b9d1-4cb6-4d56-9a55-62edc636bdbf}" ma:internalName="TaxCatchAll" ma:showField="CatchAllData" ma:web="70c2b688-b411-41a4-b2b0-c43b12e0f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aad1dd-3865-4b1a-9cf6-3aafba8842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24e61f-bf26-45b1-89f3-c900cbfb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aad1dd-3865-4b1a-9cf6-3aafba8842b0">
      <Terms xmlns="http://schemas.microsoft.com/office/infopath/2007/PartnerControls"/>
    </lcf76f155ced4ddcb4097134ff3c332f>
    <TaxCatchAll xmlns="70c2b688-b411-41a4-b2b0-c43b12e0f7d1" xsi:nil="true"/>
  </documentManagement>
</p:properties>
</file>

<file path=customXml/itemProps1.xml><?xml version="1.0" encoding="utf-8"?>
<ds:datastoreItem xmlns:ds="http://schemas.openxmlformats.org/officeDocument/2006/customXml" ds:itemID="{3798F4C5-1819-44D5-95A1-0027FE9F321E}"/>
</file>

<file path=customXml/itemProps2.xml><?xml version="1.0" encoding="utf-8"?>
<ds:datastoreItem xmlns:ds="http://schemas.openxmlformats.org/officeDocument/2006/customXml" ds:itemID="{4AF33DC6-E4CB-4A51-A576-3FED2FBA023C}"/>
</file>

<file path=customXml/itemProps3.xml><?xml version="1.0" encoding="utf-8"?>
<ds:datastoreItem xmlns:ds="http://schemas.openxmlformats.org/officeDocument/2006/customXml" ds:itemID="{16A7549D-D128-4467-89EE-66B1053995A8}"/>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Swanson</dc:creator>
  <cp:keywords/>
  <dc:description/>
  <cp:lastModifiedBy>Robyn Swanson</cp:lastModifiedBy>
  <cp:revision>1</cp:revision>
  <dcterms:created xsi:type="dcterms:W3CDTF">2026-05-21T15:30:00Z</dcterms:created>
  <dcterms:modified xsi:type="dcterms:W3CDTF">2026-05-21T15:31:00Z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0x01010093542E275B30A74B8F8FA600DB6ACC5F</vt:lpwstr>
  </property>
</Properties>
</file>